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52F" w:rsidRPr="005A6F00" w:rsidRDefault="002965D9" w:rsidP="000C1CC0">
      <w:pPr>
        <w:spacing w:line="276" w:lineRule="auto"/>
        <w:rPr>
          <w:rFonts w:hint="eastAsia"/>
          <w:b/>
          <w:sz w:val="24"/>
          <w:szCs w:val="24"/>
        </w:rPr>
      </w:pPr>
      <w:r w:rsidRPr="005A6F00">
        <w:rPr>
          <w:rFonts w:hint="eastAsia"/>
          <w:b/>
          <w:sz w:val="24"/>
          <w:szCs w:val="24"/>
        </w:rPr>
        <w:t>Chapter 13:</w:t>
      </w:r>
    </w:p>
    <w:p w:rsidR="00932A8C" w:rsidRPr="005A6F00" w:rsidRDefault="00081EC5" w:rsidP="000C1CC0">
      <w:pPr>
        <w:spacing w:line="276" w:lineRule="auto"/>
        <w:rPr>
          <w:rFonts w:hint="eastAsia"/>
          <w:b/>
          <w:sz w:val="24"/>
          <w:szCs w:val="24"/>
        </w:rPr>
      </w:pPr>
      <w:r w:rsidRPr="005A6F00">
        <w:rPr>
          <w:rFonts w:hint="eastAsia"/>
          <w:b/>
          <w:sz w:val="24"/>
          <w:szCs w:val="24"/>
        </w:rPr>
        <w:t>Jef Ouyang</w:t>
      </w:r>
      <w:r w:rsidRPr="005A6F00">
        <w:rPr>
          <w:rFonts w:hint="eastAsia"/>
          <w:b/>
          <w:sz w:val="24"/>
          <w:szCs w:val="24"/>
        </w:rPr>
        <w:tab/>
      </w:r>
      <w:r w:rsidRPr="005A6F00">
        <w:rPr>
          <w:rFonts w:hint="eastAsia"/>
          <w:b/>
          <w:sz w:val="24"/>
          <w:szCs w:val="24"/>
        </w:rPr>
        <w:tab/>
      </w:r>
      <w:r w:rsidRPr="005A6F00">
        <w:rPr>
          <w:rFonts w:hint="eastAsia"/>
          <w:b/>
          <w:sz w:val="24"/>
          <w:szCs w:val="24"/>
        </w:rPr>
        <w:tab/>
      </w:r>
      <w:r w:rsidRPr="005A6F00">
        <w:rPr>
          <w:rFonts w:hint="eastAsia"/>
          <w:b/>
          <w:sz w:val="24"/>
          <w:szCs w:val="24"/>
        </w:rPr>
        <w:tab/>
      </w:r>
      <w:r w:rsidRPr="005A6F00">
        <w:rPr>
          <w:rFonts w:hint="eastAsia"/>
          <w:b/>
          <w:sz w:val="24"/>
          <w:szCs w:val="24"/>
        </w:rPr>
        <w:tab/>
      </w:r>
      <w:r w:rsidRPr="005A6F00">
        <w:rPr>
          <w:rFonts w:hint="eastAsia"/>
          <w:b/>
          <w:sz w:val="24"/>
          <w:szCs w:val="24"/>
        </w:rPr>
        <w:tab/>
      </w:r>
      <w:r w:rsidRPr="005A6F00">
        <w:rPr>
          <w:rFonts w:hint="eastAsia"/>
          <w:b/>
          <w:sz w:val="24"/>
          <w:szCs w:val="24"/>
        </w:rPr>
        <w:tab/>
      </w:r>
      <w:r w:rsidRPr="005A6F00">
        <w:rPr>
          <w:rFonts w:hint="eastAsia"/>
          <w:b/>
          <w:sz w:val="24"/>
          <w:szCs w:val="24"/>
        </w:rPr>
        <w:tab/>
      </w:r>
      <w:r w:rsidRPr="005A6F00">
        <w:rPr>
          <w:rFonts w:hint="eastAsia"/>
          <w:b/>
          <w:sz w:val="24"/>
          <w:szCs w:val="24"/>
        </w:rPr>
        <w:tab/>
      </w:r>
      <w:r w:rsidRPr="005A6F00">
        <w:rPr>
          <w:rFonts w:hint="eastAsia"/>
          <w:b/>
          <w:sz w:val="24"/>
          <w:szCs w:val="24"/>
        </w:rPr>
        <w:tab/>
      </w:r>
      <w:r w:rsidRPr="005A6F00">
        <w:rPr>
          <w:rFonts w:hint="eastAsia"/>
          <w:b/>
          <w:sz w:val="24"/>
          <w:szCs w:val="24"/>
        </w:rPr>
        <w:tab/>
      </w:r>
      <w:r w:rsidRPr="005A6F00">
        <w:rPr>
          <w:rFonts w:hint="eastAsia"/>
          <w:b/>
          <w:sz w:val="24"/>
          <w:szCs w:val="24"/>
        </w:rPr>
        <w:tab/>
      </w:r>
      <w:r w:rsidRPr="005A6F00">
        <w:rPr>
          <w:rFonts w:hint="eastAsia"/>
          <w:b/>
          <w:sz w:val="24"/>
          <w:szCs w:val="24"/>
        </w:rPr>
        <w:tab/>
      </w:r>
      <w:r w:rsidRPr="005A6F00">
        <w:rPr>
          <w:rFonts w:hint="eastAsia"/>
          <w:b/>
          <w:sz w:val="24"/>
          <w:szCs w:val="24"/>
        </w:rPr>
        <w:tab/>
      </w:r>
      <w:r w:rsidRPr="005A6F00">
        <w:rPr>
          <w:rFonts w:hint="eastAsia"/>
          <w:b/>
          <w:sz w:val="24"/>
          <w:szCs w:val="24"/>
        </w:rPr>
        <w:tab/>
        <w:t>4827058</w:t>
      </w:r>
    </w:p>
    <w:p w:rsidR="00844751" w:rsidRDefault="0029551E" w:rsidP="003C7A97">
      <w:pPr>
        <w:spacing w:before="240" w:line="276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Conflict:</w:t>
      </w:r>
    </w:p>
    <w:p w:rsidR="0029551E" w:rsidRDefault="0007491C" w:rsidP="000C1CC0">
      <w:pPr>
        <w:spacing w:line="276" w:lineRule="auto"/>
        <w:rPr>
          <w:rFonts w:hint="eastAsia"/>
          <w:sz w:val="24"/>
          <w:szCs w:val="24"/>
        </w:rPr>
      </w:pPr>
      <w:r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 xml:space="preserve">nterpersonal </w:t>
      </w:r>
      <w:r w:rsidR="003D16C2">
        <w:rPr>
          <w:rFonts w:hint="eastAsia"/>
          <w:sz w:val="24"/>
          <w:szCs w:val="24"/>
        </w:rPr>
        <w:t xml:space="preserve">conflict </w:t>
      </w:r>
      <w:r w:rsidR="001A2967">
        <w:rPr>
          <w:rFonts w:hint="eastAsia"/>
          <w:sz w:val="24"/>
          <w:szCs w:val="24"/>
        </w:rPr>
        <w:t>is a proce</w:t>
      </w:r>
      <w:r w:rsidR="00072269">
        <w:rPr>
          <w:rFonts w:hint="eastAsia"/>
          <w:sz w:val="24"/>
          <w:szCs w:val="24"/>
        </w:rPr>
        <w:t xml:space="preserve">ss that occurs when </w:t>
      </w:r>
      <w:r w:rsidR="00296AD2">
        <w:rPr>
          <w:rFonts w:hint="eastAsia"/>
          <w:sz w:val="24"/>
          <w:szCs w:val="24"/>
        </w:rPr>
        <w:t xml:space="preserve">a </w:t>
      </w:r>
      <w:r w:rsidR="00D53333">
        <w:rPr>
          <w:sz w:val="24"/>
          <w:szCs w:val="24"/>
        </w:rPr>
        <w:t>person</w:t>
      </w:r>
      <w:r w:rsidR="00296AD2">
        <w:rPr>
          <w:rFonts w:hint="eastAsia"/>
          <w:sz w:val="24"/>
          <w:szCs w:val="24"/>
        </w:rPr>
        <w:t xml:space="preserve"> or group </w:t>
      </w:r>
      <w:r w:rsidR="00434030">
        <w:rPr>
          <w:rFonts w:hint="eastAsia"/>
          <w:sz w:val="24"/>
          <w:szCs w:val="24"/>
        </w:rPr>
        <w:t xml:space="preserve">subunit </w:t>
      </w:r>
      <w:r w:rsidR="00E7369C">
        <w:rPr>
          <w:rFonts w:hint="eastAsia"/>
          <w:sz w:val="24"/>
          <w:szCs w:val="24"/>
        </w:rPr>
        <w:t xml:space="preserve">frustrates the goal attainment of another. </w:t>
      </w:r>
    </w:p>
    <w:p w:rsidR="004A42B1" w:rsidRDefault="00375A55" w:rsidP="002C3234">
      <w:pPr>
        <w:spacing w:before="240" w:line="276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Types of Conflict:</w:t>
      </w:r>
    </w:p>
    <w:p w:rsidR="00375A55" w:rsidRDefault="00725F6A" w:rsidP="000C1CC0">
      <w:pPr>
        <w:spacing w:line="276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Relationship conflict </w:t>
      </w:r>
      <w:r w:rsidR="00B94BB8">
        <w:rPr>
          <w:sz w:val="24"/>
          <w:szCs w:val="24"/>
        </w:rPr>
        <w:t>–</w:t>
      </w:r>
      <w:r>
        <w:rPr>
          <w:rFonts w:hint="eastAsia"/>
          <w:sz w:val="24"/>
          <w:szCs w:val="24"/>
        </w:rPr>
        <w:t xml:space="preserve"> </w:t>
      </w:r>
      <w:r w:rsidR="00B94BB8">
        <w:rPr>
          <w:rFonts w:hint="eastAsia"/>
          <w:sz w:val="24"/>
          <w:szCs w:val="24"/>
        </w:rPr>
        <w:t xml:space="preserve">concerns </w:t>
      </w:r>
      <w:r w:rsidR="00173874">
        <w:rPr>
          <w:rFonts w:hint="eastAsia"/>
          <w:sz w:val="24"/>
          <w:szCs w:val="24"/>
        </w:rPr>
        <w:t xml:space="preserve">interpersonal </w:t>
      </w:r>
      <w:r w:rsidR="007B77A2">
        <w:rPr>
          <w:rFonts w:hint="eastAsia"/>
          <w:sz w:val="24"/>
          <w:szCs w:val="24"/>
        </w:rPr>
        <w:t xml:space="preserve">tensions </w:t>
      </w:r>
      <w:r w:rsidR="00566A31">
        <w:rPr>
          <w:rFonts w:hint="eastAsia"/>
          <w:sz w:val="24"/>
          <w:szCs w:val="24"/>
        </w:rPr>
        <w:t xml:space="preserve">between people </w:t>
      </w:r>
      <w:r w:rsidR="00982EDB">
        <w:rPr>
          <w:rFonts w:hint="eastAsia"/>
          <w:sz w:val="24"/>
          <w:szCs w:val="24"/>
        </w:rPr>
        <w:t xml:space="preserve">that </w:t>
      </w:r>
      <w:r w:rsidR="004907D9">
        <w:rPr>
          <w:rFonts w:hint="eastAsia"/>
          <w:sz w:val="24"/>
          <w:szCs w:val="24"/>
        </w:rPr>
        <w:t xml:space="preserve">have </w:t>
      </w:r>
      <w:r w:rsidR="002841D7">
        <w:rPr>
          <w:rFonts w:hint="eastAsia"/>
          <w:sz w:val="24"/>
          <w:szCs w:val="24"/>
        </w:rPr>
        <w:t xml:space="preserve">to do with their relationships, </w:t>
      </w:r>
      <w:r w:rsidR="00314630">
        <w:rPr>
          <w:rFonts w:hint="eastAsia"/>
          <w:sz w:val="24"/>
          <w:szCs w:val="24"/>
        </w:rPr>
        <w:t xml:space="preserve">such as personality clashes. </w:t>
      </w:r>
    </w:p>
    <w:p w:rsidR="00664B0C" w:rsidRDefault="00AA30C0" w:rsidP="00101342">
      <w:pPr>
        <w:spacing w:before="240" w:line="276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Task conflict </w:t>
      </w:r>
      <w:r>
        <w:rPr>
          <w:sz w:val="24"/>
          <w:szCs w:val="24"/>
        </w:rPr>
        <w:t>–</w:t>
      </w:r>
      <w:r>
        <w:rPr>
          <w:rFonts w:hint="eastAsia"/>
          <w:sz w:val="24"/>
          <w:szCs w:val="24"/>
        </w:rPr>
        <w:t xml:space="preserve"> concerns </w:t>
      </w:r>
      <w:r w:rsidR="000E59E1">
        <w:rPr>
          <w:rFonts w:hint="eastAsia"/>
          <w:sz w:val="24"/>
          <w:szCs w:val="24"/>
        </w:rPr>
        <w:t xml:space="preserve">disagreements about the nature of the work to be done. </w:t>
      </w:r>
    </w:p>
    <w:p w:rsidR="003B1F71" w:rsidRDefault="00C56C55" w:rsidP="003C7A97">
      <w:pPr>
        <w:spacing w:before="240" w:line="276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Conflict Dynamics:</w:t>
      </w:r>
    </w:p>
    <w:p w:rsidR="00F63BED" w:rsidRDefault="00B27A18" w:rsidP="00540CBF">
      <w:pPr>
        <w:spacing w:line="276" w:lineRule="auto"/>
        <w:rPr>
          <w:rFonts w:hint="eastAsia"/>
          <w:sz w:val="24"/>
          <w:szCs w:val="24"/>
        </w:rPr>
      </w:pPr>
      <w:r>
        <w:rPr>
          <w:sz w:val="24"/>
          <w:szCs w:val="24"/>
        </w:rPr>
        <w:t>W</w:t>
      </w:r>
      <w:r>
        <w:rPr>
          <w:rFonts w:hint="eastAsia"/>
          <w:sz w:val="24"/>
          <w:szCs w:val="24"/>
        </w:rPr>
        <w:t xml:space="preserve">hen conflict occurs, </w:t>
      </w:r>
      <w:r w:rsidR="003317BC">
        <w:rPr>
          <w:sz w:val="24"/>
          <w:szCs w:val="24"/>
        </w:rPr>
        <w:t>“</w:t>
      </w:r>
      <w:r w:rsidR="003317BC">
        <w:rPr>
          <w:rFonts w:hint="eastAsia"/>
          <w:sz w:val="24"/>
          <w:szCs w:val="24"/>
        </w:rPr>
        <w:t>winning</w:t>
      </w:r>
      <w:r w:rsidR="003317BC">
        <w:rPr>
          <w:sz w:val="24"/>
          <w:szCs w:val="24"/>
        </w:rPr>
        <w:t>”</w:t>
      </w:r>
      <w:r w:rsidR="003317BC">
        <w:rPr>
          <w:rFonts w:hint="eastAsia"/>
          <w:sz w:val="24"/>
          <w:szCs w:val="24"/>
        </w:rPr>
        <w:t xml:space="preserve"> </w:t>
      </w:r>
      <w:r w:rsidR="00B6704E">
        <w:rPr>
          <w:rFonts w:hint="eastAsia"/>
          <w:sz w:val="24"/>
          <w:szCs w:val="24"/>
        </w:rPr>
        <w:t xml:space="preserve">becomes </w:t>
      </w:r>
      <w:r w:rsidR="00793279">
        <w:rPr>
          <w:rFonts w:hint="eastAsia"/>
          <w:sz w:val="24"/>
          <w:szCs w:val="24"/>
        </w:rPr>
        <w:t xml:space="preserve">important, </w:t>
      </w:r>
      <w:r w:rsidR="004F11FD">
        <w:rPr>
          <w:rFonts w:hint="eastAsia"/>
          <w:sz w:val="24"/>
          <w:szCs w:val="24"/>
        </w:rPr>
        <w:t xml:space="preserve">and the two parties will </w:t>
      </w:r>
      <w:r w:rsidR="002343D4">
        <w:rPr>
          <w:rFonts w:hint="eastAsia"/>
          <w:sz w:val="24"/>
          <w:szCs w:val="24"/>
        </w:rPr>
        <w:t>co</w:t>
      </w:r>
      <w:r w:rsidR="00A54D54">
        <w:rPr>
          <w:rFonts w:hint="eastAsia"/>
          <w:sz w:val="24"/>
          <w:szCs w:val="24"/>
        </w:rPr>
        <w:t xml:space="preserve">nceal their own information from each other, </w:t>
      </w:r>
      <w:r w:rsidR="00A57B3B">
        <w:rPr>
          <w:rFonts w:hint="eastAsia"/>
          <w:sz w:val="24"/>
          <w:szCs w:val="24"/>
        </w:rPr>
        <w:t xml:space="preserve">while </w:t>
      </w:r>
      <w:r w:rsidR="00C12F3A">
        <w:rPr>
          <w:rFonts w:hint="eastAsia"/>
          <w:sz w:val="24"/>
          <w:szCs w:val="24"/>
        </w:rPr>
        <w:t xml:space="preserve">contact between the two groups are </w:t>
      </w:r>
      <w:r w:rsidR="00A70B37">
        <w:rPr>
          <w:rFonts w:hint="eastAsia"/>
          <w:sz w:val="24"/>
          <w:szCs w:val="24"/>
        </w:rPr>
        <w:t>dis</w:t>
      </w:r>
      <w:r w:rsidR="009752A3">
        <w:rPr>
          <w:rFonts w:hint="eastAsia"/>
          <w:sz w:val="24"/>
          <w:szCs w:val="24"/>
        </w:rPr>
        <w:t xml:space="preserve">couraged. </w:t>
      </w:r>
    </w:p>
    <w:p w:rsidR="00540CBF" w:rsidRDefault="001C39B4" w:rsidP="00AB1338">
      <w:pPr>
        <w:spacing w:before="240" w:line="276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Modes of Managing Conflict:</w:t>
      </w:r>
    </w:p>
    <w:p w:rsidR="001C39B4" w:rsidRDefault="00C31393" w:rsidP="00AB1338">
      <w:pPr>
        <w:spacing w:line="276" w:lineRule="auto"/>
        <w:rPr>
          <w:rFonts w:hint="eastAsia"/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 set of five conflict management styles or strategies </w:t>
      </w:r>
      <w:r w:rsidR="00F610A6">
        <w:rPr>
          <w:rFonts w:hint="eastAsia"/>
          <w:sz w:val="24"/>
          <w:szCs w:val="24"/>
        </w:rPr>
        <w:t xml:space="preserve">that are a function of both how assertive </w:t>
      </w:r>
      <w:r w:rsidR="009D48F7">
        <w:rPr>
          <w:rFonts w:hint="eastAsia"/>
          <w:sz w:val="24"/>
          <w:szCs w:val="24"/>
        </w:rPr>
        <w:t>and cooperative</w:t>
      </w:r>
      <w:r w:rsidR="00A34604">
        <w:rPr>
          <w:rFonts w:hint="eastAsia"/>
          <w:sz w:val="24"/>
          <w:szCs w:val="24"/>
        </w:rPr>
        <w:t>.</w:t>
      </w:r>
    </w:p>
    <w:p w:rsidR="007A6C66" w:rsidRDefault="00A91B00" w:rsidP="000564C2">
      <w:pPr>
        <w:spacing w:line="276" w:lineRule="auto"/>
        <w:ind w:left="420"/>
        <w:rPr>
          <w:rFonts w:hint="eastAsia"/>
          <w:sz w:val="24"/>
          <w:szCs w:val="24"/>
        </w:rPr>
      </w:pPr>
      <w:r w:rsidRPr="008F513C">
        <w:rPr>
          <w:rFonts w:hint="eastAsia"/>
          <w:i/>
          <w:sz w:val="24"/>
          <w:szCs w:val="24"/>
        </w:rPr>
        <w:t xml:space="preserve">Avoiding </w:t>
      </w:r>
      <w:r w:rsidR="00681848">
        <w:rPr>
          <w:sz w:val="24"/>
          <w:szCs w:val="24"/>
        </w:rPr>
        <w:t>–</w:t>
      </w:r>
      <w:r>
        <w:rPr>
          <w:rFonts w:hint="eastAsia"/>
          <w:sz w:val="24"/>
          <w:szCs w:val="24"/>
        </w:rPr>
        <w:t xml:space="preserve"> </w:t>
      </w:r>
      <w:r w:rsidR="00681848">
        <w:rPr>
          <w:rFonts w:hint="eastAsia"/>
          <w:sz w:val="24"/>
          <w:szCs w:val="24"/>
        </w:rPr>
        <w:t>low assertiveness of one</w:t>
      </w:r>
      <w:r w:rsidR="00681848">
        <w:rPr>
          <w:sz w:val="24"/>
          <w:szCs w:val="24"/>
        </w:rPr>
        <w:t>’</w:t>
      </w:r>
      <w:r w:rsidR="00681848">
        <w:rPr>
          <w:rFonts w:hint="eastAsia"/>
          <w:sz w:val="24"/>
          <w:szCs w:val="24"/>
        </w:rPr>
        <w:t xml:space="preserve">s own </w:t>
      </w:r>
      <w:r w:rsidR="00653775">
        <w:rPr>
          <w:rFonts w:hint="eastAsia"/>
          <w:sz w:val="24"/>
          <w:szCs w:val="24"/>
        </w:rPr>
        <w:t xml:space="preserve">interests </w:t>
      </w:r>
      <w:r w:rsidR="00EF0D4A">
        <w:rPr>
          <w:rFonts w:hint="eastAsia"/>
          <w:sz w:val="24"/>
          <w:szCs w:val="24"/>
        </w:rPr>
        <w:t xml:space="preserve">and low cooperation </w:t>
      </w:r>
      <w:r w:rsidR="00FF6DE2">
        <w:rPr>
          <w:rFonts w:hint="eastAsia"/>
          <w:sz w:val="24"/>
          <w:szCs w:val="24"/>
        </w:rPr>
        <w:t>with the other party.</w:t>
      </w:r>
    </w:p>
    <w:p w:rsidR="00DA059C" w:rsidRDefault="003857B7" w:rsidP="000564C2">
      <w:pPr>
        <w:spacing w:line="276" w:lineRule="auto"/>
        <w:ind w:left="420"/>
        <w:rPr>
          <w:rFonts w:hint="eastAsia"/>
          <w:sz w:val="24"/>
          <w:szCs w:val="24"/>
        </w:rPr>
      </w:pPr>
      <w:r w:rsidRPr="009C222F">
        <w:rPr>
          <w:rFonts w:hint="eastAsia"/>
          <w:i/>
          <w:sz w:val="24"/>
          <w:szCs w:val="24"/>
        </w:rPr>
        <w:t xml:space="preserve">Accommodating </w:t>
      </w:r>
      <w:r w:rsidR="00437174">
        <w:rPr>
          <w:sz w:val="24"/>
          <w:szCs w:val="24"/>
        </w:rPr>
        <w:t>–</w:t>
      </w:r>
      <w:r>
        <w:rPr>
          <w:rFonts w:hint="eastAsia"/>
          <w:sz w:val="24"/>
          <w:szCs w:val="24"/>
        </w:rPr>
        <w:t xml:space="preserve"> </w:t>
      </w:r>
      <w:r w:rsidR="00BF7E46">
        <w:rPr>
          <w:rFonts w:hint="eastAsia"/>
          <w:sz w:val="24"/>
          <w:szCs w:val="24"/>
        </w:rPr>
        <w:t xml:space="preserve">too much cooperation, </w:t>
      </w:r>
      <w:r w:rsidR="00FA2921">
        <w:rPr>
          <w:rFonts w:hint="eastAsia"/>
          <w:sz w:val="24"/>
          <w:szCs w:val="24"/>
        </w:rPr>
        <w:t>but not enough assertiveness</w:t>
      </w:r>
      <w:r w:rsidR="000719E7">
        <w:rPr>
          <w:rFonts w:hint="eastAsia"/>
          <w:sz w:val="24"/>
          <w:szCs w:val="24"/>
        </w:rPr>
        <w:t>.</w:t>
      </w:r>
    </w:p>
    <w:p w:rsidR="000719E7" w:rsidRDefault="00F87390" w:rsidP="000564C2">
      <w:pPr>
        <w:spacing w:line="276" w:lineRule="auto"/>
        <w:ind w:left="420"/>
        <w:rPr>
          <w:rFonts w:hint="eastAsia"/>
          <w:sz w:val="24"/>
          <w:szCs w:val="24"/>
        </w:rPr>
      </w:pPr>
      <w:r w:rsidRPr="00004831">
        <w:rPr>
          <w:rFonts w:hint="eastAsia"/>
          <w:i/>
          <w:sz w:val="24"/>
          <w:szCs w:val="24"/>
        </w:rPr>
        <w:t>Competing</w:t>
      </w:r>
      <w:r>
        <w:rPr>
          <w:rFonts w:hint="eastAsia"/>
          <w:sz w:val="24"/>
          <w:szCs w:val="24"/>
        </w:rPr>
        <w:t xml:space="preserve"> </w:t>
      </w:r>
      <w:r w:rsidR="00717925">
        <w:rPr>
          <w:sz w:val="24"/>
          <w:szCs w:val="24"/>
        </w:rPr>
        <w:t>–</w:t>
      </w:r>
      <w:r>
        <w:rPr>
          <w:rFonts w:hint="eastAsia"/>
          <w:sz w:val="24"/>
          <w:szCs w:val="24"/>
        </w:rPr>
        <w:t xml:space="preserve"> </w:t>
      </w:r>
      <w:r w:rsidR="00717925">
        <w:rPr>
          <w:rFonts w:hint="eastAsia"/>
          <w:sz w:val="24"/>
          <w:szCs w:val="24"/>
        </w:rPr>
        <w:t>max assertiveness</w:t>
      </w:r>
      <w:r w:rsidR="00EA09F7">
        <w:rPr>
          <w:rFonts w:hint="eastAsia"/>
          <w:sz w:val="24"/>
          <w:szCs w:val="24"/>
        </w:rPr>
        <w:t>.</w:t>
      </w:r>
    </w:p>
    <w:p w:rsidR="005F2846" w:rsidRDefault="00637C11" w:rsidP="000564C2">
      <w:pPr>
        <w:spacing w:line="276" w:lineRule="auto"/>
        <w:ind w:left="420"/>
        <w:rPr>
          <w:rFonts w:hint="eastAsia"/>
          <w:sz w:val="24"/>
          <w:szCs w:val="24"/>
        </w:rPr>
      </w:pPr>
      <w:r>
        <w:rPr>
          <w:rFonts w:hint="eastAsia"/>
          <w:i/>
          <w:sz w:val="24"/>
          <w:szCs w:val="24"/>
        </w:rPr>
        <w:t xml:space="preserve">Compromise </w:t>
      </w:r>
      <w:r w:rsidR="00D54780">
        <w:rPr>
          <w:sz w:val="24"/>
          <w:szCs w:val="24"/>
        </w:rPr>
        <w:t>–</w:t>
      </w:r>
      <w:r w:rsidR="00B8445E">
        <w:rPr>
          <w:rFonts w:hint="eastAsia"/>
          <w:sz w:val="24"/>
          <w:szCs w:val="24"/>
        </w:rPr>
        <w:t xml:space="preserve"> </w:t>
      </w:r>
      <w:r w:rsidR="00D54780">
        <w:rPr>
          <w:rFonts w:hint="eastAsia"/>
          <w:sz w:val="24"/>
          <w:szCs w:val="24"/>
        </w:rPr>
        <w:t xml:space="preserve">combines </w:t>
      </w:r>
      <w:r w:rsidR="00A47015">
        <w:rPr>
          <w:rFonts w:hint="eastAsia"/>
          <w:sz w:val="24"/>
          <w:szCs w:val="24"/>
        </w:rPr>
        <w:t xml:space="preserve">middle levels of assertiveness and cooperation. </w:t>
      </w:r>
      <w:r w:rsidR="00A915B8">
        <w:rPr>
          <w:rFonts w:hint="eastAsia"/>
          <w:sz w:val="24"/>
          <w:szCs w:val="24"/>
        </w:rPr>
        <w:t>Most satisfying.</w:t>
      </w:r>
    </w:p>
    <w:p w:rsidR="00A915B8" w:rsidRDefault="00D92E27" w:rsidP="00D92E27">
      <w:pPr>
        <w:spacing w:line="276" w:lineRule="auto"/>
        <w:rPr>
          <w:rFonts w:hint="eastAsia"/>
          <w:sz w:val="24"/>
          <w:szCs w:val="24"/>
        </w:rPr>
      </w:pPr>
      <w:r>
        <w:rPr>
          <w:rFonts w:hint="eastAsia"/>
          <w:i/>
          <w:sz w:val="24"/>
          <w:szCs w:val="24"/>
        </w:rPr>
        <w:tab/>
      </w:r>
      <w:r w:rsidR="00E51432">
        <w:rPr>
          <w:rFonts w:hint="eastAsia"/>
          <w:i/>
          <w:sz w:val="24"/>
          <w:szCs w:val="24"/>
        </w:rPr>
        <w:t xml:space="preserve">Collaborating </w:t>
      </w:r>
      <w:r w:rsidR="00D471E8">
        <w:rPr>
          <w:sz w:val="24"/>
          <w:szCs w:val="24"/>
        </w:rPr>
        <w:t>–</w:t>
      </w:r>
      <w:r w:rsidR="00F041E7">
        <w:rPr>
          <w:rFonts w:hint="eastAsia"/>
          <w:sz w:val="24"/>
          <w:szCs w:val="24"/>
        </w:rPr>
        <w:t xml:space="preserve"> </w:t>
      </w:r>
      <w:r w:rsidR="00D471E8">
        <w:rPr>
          <w:rFonts w:hint="eastAsia"/>
          <w:sz w:val="24"/>
          <w:szCs w:val="24"/>
        </w:rPr>
        <w:t xml:space="preserve">max both assertiveness and cooperation. </w:t>
      </w:r>
    </w:p>
    <w:p w:rsidR="009768C0" w:rsidRDefault="000B5877" w:rsidP="001D1036">
      <w:pPr>
        <w:spacing w:before="240" w:line="276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Negotiation:</w:t>
      </w:r>
    </w:p>
    <w:p w:rsidR="000B5877" w:rsidRDefault="00F934FC" w:rsidP="00FD1A12">
      <w:pPr>
        <w:spacing w:before="240" w:line="276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Interdependent </w:t>
      </w:r>
      <w:r w:rsidR="00125B6D">
        <w:rPr>
          <w:rFonts w:hint="eastAsia"/>
          <w:sz w:val="24"/>
          <w:szCs w:val="24"/>
        </w:rPr>
        <w:t xml:space="preserve">parties who do not share identical </w:t>
      </w:r>
      <w:r w:rsidR="005A6EB5">
        <w:rPr>
          <w:rFonts w:hint="eastAsia"/>
          <w:sz w:val="24"/>
          <w:szCs w:val="24"/>
        </w:rPr>
        <w:t xml:space="preserve">preferences. </w:t>
      </w:r>
      <w:r w:rsidR="006576B2">
        <w:rPr>
          <w:rFonts w:hint="eastAsia"/>
          <w:sz w:val="24"/>
          <w:szCs w:val="24"/>
        </w:rPr>
        <w:t xml:space="preserve">Salaries, </w:t>
      </w:r>
      <w:r w:rsidR="00F35806">
        <w:rPr>
          <w:rFonts w:hint="eastAsia"/>
          <w:sz w:val="24"/>
          <w:szCs w:val="24"/>
        </w:rPr>
        <w:t xml:space="preserve">union contracts, </w:t>
      </w:r>
      <w:r w:rsidR="007472CF">
        <w:rPr>
          <w:rFonts w:hint="eastAsia"/>
          <w:sz w:val="24"/>
          <w:szCs w:val="24"/>
        </w:rPr>
        <w:t xml:space="preserve">wages, </w:t>
      </w:r>
      <w:r w:rsidR="00926DE0">
        <w:rPr>
          <w:rFonts w:hint="eastAsia"/>
          <w:sz w:val="24"/>
          <w:szCs w:val="24"/>
        </w:rPr>
        <w:t xml:space="preserve">better job assignments, </w:t>
      </w:r>
      <w:r w:rsidR="00B40B79">
        <w:rPr>
          <w:rFonts w:hint="eastAsia"/>
          <w:sz w:val="24"/>
          <w:szCs w:val="24"/>
        </w:rPr>
        <w:t xml:space="preserve">leave work early are all examples of negotiations at </w:t>
      </w:r>
      <w:r w:rsidR="005B54B4">
        <w:rPr>
          <w:rFonts w:hint="eastAsia"/>
          <w:sz w:val="24"/>
          <w:szCs w:val="24"/>
        </w:rPr>
        <w:t>work place.</w:t>
      </w:r>
      <w:r w:rsidR="00945686">
        <w:rPr>
          <w:rFonts w:hint="eastAsia"/>
          <w:sz w:val="24"/>
          <w:szCs w:val="24"/>
        </w:rPr>
        <w:t xml:space="preserve"> </w:t>
      </w:r>
    </w:p>
    <w:p w:rsidR="00F52C2E" w:rsidRDefault="00210DBF" w:rsidP="001C6B5B">
      <w:pPr>
        <w:spacing w:line="276" w:lineRule="auto"/>
        <w:ind w:left="420"/>
        <w:rPr>
          <w:rFonts w:hint="eastAsia"/>
          <w:sz w:val="24"/>
          <w:szCs w:val="24"/>
        </w:rPr>
      </w:pPr>
      <w:r w:rsidRPr="000246BD">
        <w:rPr>
          <w:rFonts w:hint="eastAsia"/>
          <w:i/>
          <w:sz w:val="24"/>
          <w:szCs w:val="24"/>
        </w:rPr>
        <w:t>Di</w:t>
      </w:r>
      <w:r w:rsidR="002A1074" w:rsidRPr="000246BD">
        <w:rPr>
          <w:rFonts w:hint="eastAsia"/>
          <w:i/>
          <w:sz w:val="24"/>
          <w:szCs w:val="24"/>
        </w:rPr>
        <w:t>stributive Negotiation Tactics</w:t>
      </w:r>
      <w:r w:rsidR="002A1074">
        <w:rPr>
          <w:rFonts w:hint="eastAsia"/>
          <w:sz w:val="24"/>
          <w:szCs w:val="24"/>
        </w:rPr>
        <w:t xml:space="preserve"> </w:t>
      </w:r>
      <w:r w:rsidR="002E3A49">
        <w:rPr>
          <w:sz w:val="24"/>
          <w:szCs w:val="24"/>
        </w:rPr>
        <w:t>–</w:t>
      </w:r>
      <w:r w:rsidR="002A1074">
        <w:rPr>
          <w:rFonts w:hint="eastAsia"/>
          <w:sz w:val="24"/>
          <w:szCs w:val="24"/>
        </w:rPr>
        <w:t xml:space="preserve"> </w:t>
      </w:r>
      <w:r w:rsidR="002E3A49">
        <w:rPr>
          <w:rFonts w:hint="eastAsia"/>
          <w:sz w:val="24"/>
          <w:szCs w:val="24"/>
        </w:rPr>
        <w:t xml:space="preserve">single issue negotiation, </w:t>
      </w:r>
      <w:r w:rsidR="00947D5E">
        <w:rPr>
          <w:rFonts w:hint="eastAsia"/>
          <w:sz w:val="24"/>
          <w:szCs w:val="24"/>
        </w:rPr>
        <w:t xml:space="preserve">reaching an acceptable resolution </w:t>
      </w:r>
      <w:r w:rsidR="00970E48">
        <w:rPr>
          <w:rFonts w:hint="eastAsia"/>
          <w:sz w:val="24"/>
          <w:szCs w:val="24"/>
        </w:rPr>
        <w:t xml:space="preserve">in </w:t>
      </w:r>
      <w:r w:rsidR="0034553F">
        <w:rPr>
          <w:rFonts w:hint="eastAsia"/>
          <w:sz w:val="24"/>
          <w:szCs w:val="24"/>
        </w:rPr>
        <w:t xml:space="preserve">distributive negotiation involves both parties </w:t>
      </w:r>
      <w:r w:rsidR="0055473F">
        <w:rPr>
          <w:rFonts w:hint="eastAsia"/>
          <w:sz w:val="24"/>
          <w:szCs w:val="24"/>
        </w:rPr>
        <w:t xml:space="preserve">at a </w:t>
      </w:r>
      <w:r w:rsidR="0055473F">
        <w:rPr>
          <w:sz w:val="24"/>
          <w:szCs w:val="24"/>
        </w:rPr>
        <w:t>compromise</w:t>
      </w:r>
      <w:r w:rsidR="0055473F">
        <w:rPr>
          <w:rFonts w:hint="eastAsia"/>
          <w:sz w:val="24"/>
          <w:szCs w:val="24"/>
        </w:rPr>
        <w:t xml:space="preserve"> range. </w:t>
      </w:r>
    </w:p>
    <w:p w:rsidR="005D7FAA" w:rsidRDefault="00D413B4" w:rsidP="001C6B5B">
      <w:pPr>
        <w:spacing w:line="276" w:lineRule="auto"/>
        <w:ind w:left="420"/>
        <w:rPr>
          <w:rFonts w:hint="eastAsia"/>
          <w:sz w:val="24"/>
          <w:szCs w:val="24"/>
        </w:rPr>
      </w:pPr>
      <w:r w:rsidRPr="0070300F">
        <w:rPr>
          <w:rFonts w:hint="eastAsia"/>
          <w:i/>
          <w:sz w:val="24"/>
          <w:szCs w:val="24"/>
        </w:rPr>
        <w:t xml:space="preserve">Integrative </w:t>
      </w:r>
      <w:r w:rsidR="004F6E83" w:rsidRPr="0070300F">
        <w:rPr>
          <w:rFonts w:hint="eastAsia"/>
          <w:i/>
          <w:sz w:val="24"/>
          <w:szCs w:val="24"/>
        </w:rPr>
        <w:t xml:space="preserve">Negotiation </w:t>
      </w:r>
      <w:r w:rsidR="00E67BA6" w:rsidRPr="0070300F">
        <w:rPr>
          <w:rFonts w:hint="eastAsia"/>
          <w:i/>
          <w:sz w:val="24"/>
          <w:szCs w:val="24"/>
        </w:rPr>
        <w:t>Tactics</w:t>
      </w:r>
      <w:r w:rsidR="00E67BA6">
        <w:rPr>
          <w:rFonts w:hint="eastAsia"/>
          <w:sz w:val="24"/>
          <w:szCs w:val="24"/>
        </w:rPr>
        <w:t xml:space="preserve"> </w:t>
      </w:r>
      <w:r w:rsidR="00A32229">
        <w:rPr>
          <w:sz w:val="24"/>
          <w:szCs w:val="24"/>
        </w:rPr>
        <w:t>–</w:t>
      </w:r>
      <w:r w:rsidR="00E67BA6">
        <w:rPr>
          <w:rFonts w:hint="eastAsia"/>
          <w:sz w:val="24"/>
          <w:szCs w:val="24"/>
        </w:rPr>
        <w:t xml:space="preserve"> </w:t>
      </w:r>
      <w:r w:rsidR="00A32229">
        <w:rPr>
          <w:rFonts w:hint="eastAsia"/>
          <w:sz w:val="24"/>
          <w:szCs w:val="24"/>
        </w:rPr>
        <w:t xml:space="preserve">move past </w:t>
      </w:r>
      <w:r w:rsidR="00E42565">
        <w:rPr>
          <w:sz w:val="24"/>
          <w:szCs w:val="24"/>
        </w:rPr>
        <w:t>“</w:t>
      </w:r>
      <w:r w:rsidR="00E42565">
        <w:rPr>
          <w:rFonts w:hint="eastAsia"/>
          <w:sz w:val="24"/>
          <w:szCs w:val="24"/>
        </w:rPr>
        <w:t>fixed-pie</w:t>
      </w:r>
      <w:r w:rsidR="00E42565">
        <w:rPr>
          <w:sz w:val="24"/>
          <w:szCs w:val="24"/>
        </w:rPr>
        <w:t>”</w:t>
      </w:r>
      <w:r w:rsidR="00E42565">
        <w:rPr>
          <w:rFonts w:hint="eastAsia"/>
          <w:sz w:val="24"/>
          <w:szCs w:val="24"/>
        </w:rPr>
        <w:t xml:space="preserve"> </w:t>
      </w:r>
      <w:r w:rsidR="00840034">
        <w:rPr>
          <w:rFonts w:hint="eastAsia"/>
          <w:sz w:val="24"/>
          <w:szCs w:val="24"/>
        </w:rPr>
        <w:t xml:space="preserve">bargaining, </w:t>
      </w:r>
      <w:r w:rsidR="008D0FD7">
        <w:rPr>
          <w:rFonts w:hint="eastAsia"/>
          <w:sz w:val="24"/>
          <w:szCs w:val="24"/>
        </w:rPr>
        <w:t>more flexible outcome.</w:t>
      </w:r>
    </w:p>
    <w:p w:rsidR="005F673C" w:rsidRDefault="00096D23" w:rsidP="001C6B5B">
      <w:pPr>
        <w:spacing w:line="276" w:lineRule="auto"/>
        <w:ind w:left="420"/>
        <w:rPr>
          <w:rFonts w:hint="eastAsia"/>
          <w:sz w:val="24"/>
          <w:szCs w:val="24"/>
        </w:rPr>
      </w:pPr>
      <w:r>
        <w:rPr>
          <w:rFonts w:hint="eastAsia"/>
          <w:i/>
          <w:sz w:val="24"/>
          <w:szCs w:val="24"/>
        </w:rPr>
        <w:t xml:space="preserve">Third Party Involvement </w:t>
      </w:r>
      <w:r w:rsidR="00FA7D13">
        <w:rPr>
          <w:sz w:val="24"/>
          <w:szCs w:val="24"/>
        </w:rPr>
        <w:t>–</w:t>
      </w:r>
      <w:r w:rsidR="00543B9B">
        <w:rPr>
          <w:rFonts w:hint="eastAsia"/>
          <w:sz w:val="24"/>
          <w:szCs w:val="24"/>
        </w:rPr>
        <w:t xml:space="preserve"> </w:t>
      </w:r>
      <w:r w:rsidR="00FA7D13">
        <w:rPr>
          <w:rFonts w:hint="eastAsia"/>
          <w:sz w:val="24"/>
          <w:szCs w:val="24"/>
        </w:rPr>
        <w:t xml:space="preserve">Mediation </w:t>
      </w:r>
      <w:r w:rsidR="008A34B8">
        <w:rPr>
          <w:sz w:val="24"/>
          <w:szCs w:val="24"/>
        </w:rPr>
        <w:t>–</w:t>
      </w:r>
      <w:r w:rsidR="00FA7D13">
        <w:rPr>
          <w:rFonts w:hint="eastAsia"/>
          <w:sz w:val="24"/>
          <w:szCs w:val="24"/>
        </w:rPr>
        <w:t xml:space="preserve"> </w:t>
      </w:r>
      <w:r w:rsidR="008A34B8">
        <w:rPr>
          <w:rFonts w:hint="eastAsia"/>
          <w:sz w:val="24"/>
          <w:szCs w:val="24"/>
        </w:rPr>
        <w:t xml:space="preserve">a neutral </w:t>
      </w:r>
      <w:r w:rsidR="00877397">
        <w:rPr>
          <w:rFonts w:hint="eastAsia"/>
          <w:sz w:val="24"/>
          <w:szCs w:val="24"/>
        </w:rPr>
        <w:t xml:space="preserve">third party helps to </w:t>
      </w:r>
      <w:r w:rsidR="00114871">
        <w:rPr>
          <w:sz w:val="24"/>
          <w:szCs w:val="24"/>
        </w:rPr>
        <w:t>negotiate</w:t>
      </w:r>
      <w:r w:rsidR="009E7DC5">
        <w:rPr>
          <w:rFonts w:hint="eastAsia"/>
          <w:sz w:val="24"/>
          <w:szCs w:val="24"/>
        </w:rPr>
        <w:t>.</w:t>
      </w:r>
    </w:p>
    <w:p w:rsidR="009E7DC5" w:rsidRPr="009E7DC5" w:rsidRDefault="009E7DC5" w:rsidP="001C6B5B">
      <w:pPr>
        <w:spacing w:line="276" w:lineRule="auto"/>
        <w:ind w:left="420"/>
        <w:rPr>
          <w:sz w:val="24"/>
          <w:szCs w:val="24"/>
        </w:rPr>
      </w:pPr>
      <w:r>
        <w:rPr>
          <w:rFonts w:hint="eastAsia"/>
          <w:i/>
          <w:sz w:val="24"/>
          <w:szCs w:val="24"/>
        </w:rPr>
        <w:tab/>
      </w:r>
      <w:r>
        <w:rPr>
          <w:rFonts w:hint="eastAsia"/>
          <w:i/>
          <w:sz w:val="24"/>
          <w:szCs w:val="24"/>
        </w:rPr>
        <w:tab/>
      </w:r>
      <w:r>
        <w:rPr>
          <w:rFonts w:hint="eastAsia"/>
          <w:i/>
          <w:sz w:val="24"/>
          <w:szCs w:val="24"/>
        </w:rPr>
        <w:tab/>
      </w:r>
      <w:r>
        <w:rPr>
          <w:rFonts w:hint="eastAsia"/>
          <w:i/>
          <w:sz w:val="24"/>
          <w:szCs w:val="24"/>
        </w:rPr>
        <w:tab/>
      </w:r>
      <w:r>
        <w:rPr>
          <w:rFonts w:hint="eastAsia"/>
          <w:i/>
          <w:sz w:val="24"/>
          <w:szCs w:val="24"/>
        </w:rPr>
        <w:tab/>
      </w:r>
      <w:r>
        <w:rPr>
          <w:rFonts w:hint="eastAsia"/>
          <w:i/>
          <w:sz w:val="24"/>
          <w:szCs w:val="24"/>
        </w:rPr>
        <w:tab/>
      </w:r>
      <w:r w:rsidR="00B96604">
        <w:rPr>
          <w:rFonts w:hint="eastAsia"/>
          <w:sz w:val="24"/>
          <w:szCs w:val="24"/>
        </w:rPr>
        <w:t xml:space="preserve">Arbitration </w:t>
      </w:r>
      <w:r w:rsidR="00163FAA">
        <w:rPr>
          <w:sz w:val="24"/>
          <w:szCs w:val="24"/>
        </w:rPr>
        <w:t>–</w:t>
      </w:r>
      <w:r w:rsidR="00B96604">
        <w:rPr>
          <w:rFonts w:hint="eastAsia"/>
          <w:sz w:val="24"/>
          <w:szCs w:val="24"/>
        </w:rPr>
        <w:t xml:space="preserve"> </w:t>
      </w:r>
      <w:r w:rsidR="00163FAA">
        <w:rPr>
          <w:rFonts w:hint="eastAsia"/>
          <w:sz w:val="24"/>
          <w:szCs w:val="24"/>
        </w:rPr>
        <w:t xml:space="preserve">third </w:t>
      </w:r>
      <w:r w:rsidR="00584762">
        <w:rPr>
          <w:rFonts w:hint="eastAsia"/>
          <w:sz w:val="24"/>
          <w:szCs w:val="24"/>
        </w:rPr>
        <w:t>party is given authority.</w:t>
      </w:r>
    </w:p>
    <w:sectPr w:rsidR="009E7DC5" w:rsidRPr="009E7DC5" w:rsidSect="00EC35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C7C" w:rsidRDefault="00007C7C" w:rsidP="001E3192">
      <w:r>
        <w:separator/>
      </w:r>
    </w:p>
  </w:endnote>
  <w:endnote w:type="continuationSeparator" w:id="1">
    <w:p w:rsidR="00007C7C" w:rsidRDefault="00007C7C" w:rsidP="001E31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C7C" w:rsidRDefault="00007C7C" w:rsidP="001E3192">
      <w:r>
        <w:separator/>
      </w:r>
    </w:p>
  </w:footnote>
  <w:footnote w:type="continuationSeparator" w:id="1">
    <w:p w:rsidR="00007C7C" w:rsidRDefault="00007C7C" w:rsidP="001E31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65D9"/>
    <w:rsid w:val="00004831"/>
    <w:rsid w:val="00007C7C"/>
    <w:rsid w:val="000246BD"/>
    <w:rsid w:val="00027A73"/>
    <w:rsid w:val="00052809"/>
    <w:rsid w:val="000564C2"/>
    <w:rsid w:val="000719E7"/>
    <w:rsid w:val="00072269"/>
    <w:rsid w:val="0007491C"/>
    <w:rsid w:val="000776E3"/>
    <w:rsid w:val="00081547"/>
    <w:rsid w:val="00081EC5"/>
    <w:rsid w:val="00096D23"/>
    <w:rsid w:val="000B5877"/>
    <w:rsid w:val="000C1CC0"/>
    <w:rsid w:val="000E59E1"/>
    <w:rsid w:val="00101342"/>
    <w:rsid w:val="00114871"/>
    <w:rsid w:val="00125B6D"/>
    <w:rsid w:val="00130257"/>
    <w:rsid w:val="001344E9"/>
    <w:rsid w:val="00163FAA"/>
    <w:rsid w:val="001727E5"/>
    <w:rsid w:val="00173874"/>
    <w:rsid w:val="001831E6"/>
    <w:rsid w:val="001A2967"/>
    <w:rsid w:val="001C39B4"/>
    <w:rsid w:val="001C6B5B"/>
    <w:rsid w:val="001D1036"/>
    <w:rsid w:val="001E100B"/>
    <w:rsid w:val="001E3192"/>
    <w:rsid w:val="00210DBF"/>
    <w:rsid w:val="0021129B"/>
    <w:rsid w:val="00231E72"/>
    <w:rsid w:val="002343D4"/>
    <w:rsid w:val="002841D7"/>
    <w:rsid w:val="0029551E"/>
    <w:rsid w:val="002965D9"/>
    <w:rsid w:val="00296AD2"/>
    <w:rsid w:val="002A1074"/>
    <w:rsid w:val="002C3234"/>
    <w:rsid w:val="002E2E32"/>
    <w:rsid w:val="002E3A49"/>
    <w:rsid w:val="00314630"/>
    <w:rsid w:val="003317BC"/>
    <w:rsid w:val="00331ED6"/>
    <w:rsid w:val="0033310C"/>
    <w:rsid w:val="0034553F"/>
    <w:rsid w:val="00346E74"/>
    <w:rsid w:val="00350ECB"/>
    <w:rsid w:val="00375A55"/>
    <w:rsid w:val="003857B7"/>
    <w:rsid w:val="003B1F71"/>
    <w:rsid w:val="003C2232"/>
    <w:rsid w:val="003C7A97"/>
    <w:rsid w:val="003D16C2"/>
    <w:rsid w:val="003F6483"/>
    <w:rsid w:val="0040059F"/>
    <w:rsid w:val="00434030"/>
    <w:rsid w:val="00437174"/>
    <w:rsid w:val="00456CD5"/>
    <w:rsid w:val="00477179"/>
    <w:rsid w:val="004907D9"/>
    <w:rsid w:val="004A42B1"/>
    <w:rsid w:val="004F11FD"/>
    <w:rsid w:val="004F6E83"/>
    <w:rsid w:val="00540CBF"/>
    <w:rsid w:val="00543B9B"/>
    <w:rsid w:val="0055473F"/>
    <w:rsid w:val="00566A31"/>
    <w:rsid w:val="00584762"/>
    <w:rsid w:val="005872C0"/>
    <w:rsid w:val="005A6EB5"/>
    <w:rsid w:val="005A6F00"/>
    <w:rsid w:val="005B54B4"/>
    <w:rsid w:val="005D7FAA"/>
    <w:rsid w:val="005F2846"/>
    <w:rsid w:val="005F673C"/>
    <w:rsid w:val="00602CFB"/>
    <w:rsid w:val="00637C11"/>
    <w:rsid w:val="00653775"/>
    <w:rsid w:val="006576B2"/>
    <w:rsid w:val="00664B0C"/>
    <w:rsid w:val="00681848"/>
    <w:rsid w:val="006F2AFF"/>
    <w:rsid w:val="00702339"/>
    <w:rsid w:val="0070300F"/>
    <w:rsid w:val="00712765"/>
    <w:rsid w:val="00717925"/>
    <w:rsid w:val="00725F6A"/>
    <w:rsid w:val="007472CF"/>
    <w:rsid w:val="00793279"/>
    <w:rsid w:val="007A5EE6"/>
    <w:rsid w:val="007A6C66"/>
    <w:rsid w:val="007B77A2"/>
    <w:rsid w:val="007C0644"/>
    <w:rsid w:val="00840034"/>
    <w:rsid w:val="00844751"/>
    <w:rsid w:val="0085084F"/>
    <w:rsid w:val="00871399"/>
    <w:rsid w:val="00877397"/>
    <w:rsid w:val="008A0830"/>
    <w:rsid w:val="008A34B8"/>
    <w:rsid w:val="008D0FD7"/>
    <w:rsid w:val="008D3BCD"/>
    <w:rsid w:val="008F513C"/>
    <w:rsid w:val="0091530C"/>
    <w:rsid w:val="00926DE0"/>
    <w:rsid w:val="00932A8C"/>
    <w:rsid w:val="00945686"/>
    <w:rsid w:val="00947D5E"/>
    <w:rsid w:val="00970E48"/>
    <w:rsid w:val="009752A3"/>
    <w:rsid w:val="009768C0"/>
    <w:rsid w:val="00982B7F"/>
    <w:rsid w:val="00982EDB"/>
    <w:rsid w:val="009C1503"/>
    <w:rsid w:val="009C222F"/>
    <w:rsid w:val="009D48F7"/>
    <w:rsid w:val="009E7DC5"/>
    <w:rsid w:val="00A006B4"/>
    <w:rsid w:val="00A32229"/>
    <w:rsid w:val="00A34604"/>
    <w:rsid w:val="00A47015"/>
    <w:rsid w:val="00A54D54"/>
    <w:rsid w:val="00A57B3B"/>
    <w:rsid w:val="00A6427C"/>
    <w:rsid w:val="00A70B37"/>
    <w:rsid w:val="00A915B8"/>
    <w:rsid w:val="00A91B00"/>
    <w:rsid w:val="00AA30C0"/>
    <w:rsid w:val="00AB1338"/>
    <w:rsid w:val="00AD0771"/>
    <w:rsid w:val="00AE6703"/>
    <w:rsid w:val="00B27A18"/>
    <w:rsid w:val="00B40564"/>
    <w:rsid w:val="00B40B79"/>
    <w:rsid w:val="00B6704E"/>
    <w:rsid w:val="00B8445E"/>
    <w:rsid w:val="00B94BB8"/>
    <w:rsid w:val="00B96604"/>
    <w:rsid w:val="00BF39D0"/>
    <w:rsid w:val="00BF7E46"/>
    <w:rsid w:val="00C12F3A"/>
    <w:rsid w:val="00C2387D"/>
    <w:rsid w:val="00C31393"/>
    <w:rsid w:val="00C35494"/>
    <w:rsid w:val="00C56C55"/>
    <w:rsid w:val="00CE53FF"/>
    <w:rsid w:val="00CF7AF3"/>
    <w:rsid w:val="00D413B4"/>
    <w:rsid w:val="00D471E8"/>
    <w:rsid w:val="00D53333"/>
    <w:rsid w:val="00D54780"/>
    <w:rsid w:val="00D92E27"/>
    <w:rsid w:val="00DA059C"/>
    <w:rsid w:val="00DB110F"/>
    <w:rsid w:val="00E07609"/>
    <w:rsid w:val="00E163D6"/>
    <w:rsid w:val="00E37AE0"/>
    <w:rsid w:val="00E42565"/>
    <w:rsid w:val="00E51432"/>
    <w:rsid w:val="00E67BA6"/>
    <w:rsid w:val="00E7369C"/>
    <w:rsid w:val="00EA09F7"/>
    <w:rsid w:val="00EB4D30"/>
    <w:rsid w:val="00EC352F"/>
    <w:rsid w:val="00ED227C"/>
    <w:rsid w:val="00EF0D4A"/>
    <w:rsid w:val="00F041E7"/>
    <w:rsid w:val="00F04AF0"/>
    <w:rsid w:val="00F35806"/>
    <w:rsid w:val="00F52C2E"/>
    <w:rsid w:val="00F610A6"/>
    <w:rsid w:val="00F62038"/>
    <w:rsid w:val="00F63BED"/>
    <w:rsid w:val="00F8575C"/>
    <w:rsid w:val="00F87390"/>
    <w:rsid w:val="00F934FC"/>
    <w:rsid w:val="00FA2921"/>
    <w:rsid w:val="00FA7D13"/>
    <w:rsid w:val="00FD1A12"/>
    <w:rsid w:val="00FF6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5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31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31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31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31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252</Words>
  <Characters>1438</Characters>
  <Application>Microsoft Office Word</Application>
  <DocSecurity>0</DocSecurity>
  <Lines>11</Lines>
  <Paragraphs>3</Paragraphs>
  <ScaleCrop>false</ScaleCrop>
  <Company>TOSHIBA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 Ouyang</dc:creator>
  <cp:lastModifiedBy>Jef Ouyang</cp:lastModifiedBy>
  <cp:revision>479</cp:revision>
  <dcterms:created xsi:type="dcterms:W3CDTF">2008-11-28T01:33:00Z</dcterms:created>
  <dcterms:modified xsi:type="dcterms:W3CDTF">2008-11-28T04:22:00Z</dcterms:modified>
</cp:coreProperties>
</file>